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73AA8" w14:textId="38E04065" w:rsidR="00432C29" w:rsidRPr="00CE59E1" w:rsidRDefault="00432C29">
      <w:pPr>
        <w:rPr>
          <w:rFonts w:eastAsiaTheme="minorEastAsia"/>
          <w:b/>
          <w:sz w:val="32"/>
          <w:lang w:eastAsia="zh-TW"/>
        </w:rPr>
      </w:pPr>
      <w:r w:rsidRPr="00CE59E1">
        <w:rPr>
          <w:rFonts w:eastAsiaTheme="minorEastAsia" w:hint="eastAsia"/>
          <w:b/>
          <w:sz w:val="32"/>
          <w:lang w:eastAsia="zh-TW"/>
        </w:rPr>
        <w:t>Database Management (</w:t>
      </w:r>
      <w:r w:rsidRPr="00CE59E1">
        <w:rPr>
          <w:rFonts w:eastAsiaTheme="minorEastAsia" w:hint="eastAsia"/>
          <w:b/>
          <w:sz w:val="32"/>
          <w:lang w:eastAsia="zh-TW"/>
        </w:rPr>
        <w:t>資料庫管理</w:t>
      </w:r>
      <w:r w:rsidRPr="00CE59E1">
        <w:rPr>
          <w:rFonts w:eastAsiaTheme="minorEastAsia" w:hint="eastAsia"/>
          <w:b/>
          <w:sz w:val="32"/>
          <w:lang w:eastAsia="zh-TW"/>
        </w:rPr>
        <w:t>) - Spring 20</w:t>
      </w:r>
      <w:r w:rsidR="006D2F84">
        <w:rPr>
          <w:rFonts w:eastAsiaTheme="minorEastAsia" w:hint="eastAsia"/>
          <w:b/>
          <w:sz w:val="32"/>
          <w:lang w:eastAsia="zh-TW"/>
        </w:rPr>
        <w:t>2</w:t>
      </w:r>
      <w:r w:rsidR="00762A37">
        <w:rPr>
          <w:rFonts w:eastAsiaTheme="minorEastAsia" w:hint="eastAsia"/>
          <w:b/>
          <w:sz w:val="32"/>
          <w:lang w:eastAsia="zh-TW"/>
        </w:rPr>
        <w:t>6</w:t>
      </w:r>
      <w:r w:rsidR="00247F70">
        <w:rPr>
          <w:rFonts w:eastAsiaTheme="minorEastAsia" w:hint="eastAsia"/>
          <w:b/>
          <w:sz w:val="32"/>
          <w:lang w:eastAsia="zh-TW"/>
        </w:rPr>
        <w:t xml:space="preserve"> (1</w:t>
      </w:r>
      <w:r w:rsidR="006D2F84">
        <w:rPr>
          <w:rFonts w:eastAsiaTheme="minorEastAsia"/>
          <w:b/>
          <w:sz w:val="32"/>
          <w:lang w:eastAsia="zh-TW"/>
        </w:rPr>
        <w:t>1</w:t>
      </w:r>
      <w:r w:rsidR="00762A37">
        <w:rPr>
          <w:rFonts w:eastAsiaTheme="minorEastAsia" w:hint="eastAsia"/>
          <w:b/>
          <w:sz w:val="32"/>
          <w:lang w:eastAsia="zh-TW"/>
        </w:rPr>
        <w:t>4</w:t>
      </w:r>
      <w:r w:rsidRPr="00CE59E1">
        <w:rPr>
          <w:rFonts w:eastAsiaTheme="minorEastAsia" w:hint="eastAsia"/>
          <w:b/>
          <w:sz w:val="32"/>
          <w:lang w:eastAsia="zh-TW"/>
        </w:rPr>
        <w:t>-2)</w:t>
      </w:r>
    </w:p>
    <w:p w14:paraId="68C73AA9" w14:textId="13352FF9" w:rsidR="00432C29" w:rsidRPr="00CE59E1" w:rsidRDefault="00432C29">
      <w:pPr>
        <w:rPr>
          <w:rFonts w:eastAsiaTheme="minorEastAsia"/>
          <w:b/>
          <w:sz w:val="32"/>
          <w:lang w:eastAsia="zh-TW"/>
        </w:rPr>
      </w:pPr>
      <w:r w:rsidRPr="00CE59E1">
        <w:rPr>
          <w:rFonts w:eastAsiaTheme="minorEastAsia" w:hint="eastAsia"/>
          <w:b/>
          <w:sz w:val="32"/>
          <w:lang w:eastAsia="zh-TW"/>
        </w:rPr>
        <w:t xml:space="preserve">Assignment 2 </w:t>
      </w:r>
      <w:r w:rsidR="00AA02F1">
        <w:rPr>
          <w:rFonts w:eastAsiaTheme="minorEastAsia"/>
          <w:b/>
          <w:sz w:val="32"/>
          <w:lang w:eastAsia="zh-TW"/>
        </w:rPr>
        <w:t>Data Model</w:t>
      </w:r>
    </w:p>
    <w:p w14:paraId="68C73AAA" w14:textId="77777777" w:rsidR="00432C29" w:rsidRDefault="00432C29">
      <w:pPr>
        <w:rPr>
          <w:rFonts w:eastAsiaTheme="minorEastAsia"/>
          <w:lang w:eastAsia="zh-TW"/>
        </w:rPr>
      </w:pPr>
    </w:p>
    <w:p w14:paraId="68C73AAB" w14:textId="453AE238" w:rsidR="00432C29" w:rsidRPr="00AA02F1" w:rsidRDefault="00432C29" w:rsidP="00AA02F1">
      <w:pPr>
        <w:pStyle w:val="a9"/>
        <w:widowControl/>
        <w:numPr>
          <w:ilvl w:val="0"/>
          <w:numId w:val="5"/>
        </w:numPr>
        <w:spacing w:after="225"/>
        <w:ind w:leftChars="0"/>
        <w:jc w:val="left"/>
        <w:rPr>
          <w:rFonts w:ascii="Cambria" w:eastAsia="新細明體" w:hAnsi="Cambria" w:cs="新細明體"/>
          <w:color w:val="333333"/>
          <w:kern w:val="0"/>
          <w:sz w:val="25"/>
          <w:szCs w:val="25"/>
          <w:lang w:eastAsia="zh-TW"/>
        </w:rPr>
      </w:pPr>
      <w:r w:rsidRPr="00AA02F1">
        <w:rPr>
          <w:rFonts w:ascii="Cambria" w:eastAsia="新細明體" w:hAnsi="Cambria" w:cs="新細明體"/>
          <w:color w:val="333333"/>
          <w:kern w:val="0"/>
          <w:sz w:val="25"/>
          <w:szCs w:val="25"/>
          <w:lang w:eastAsia="zh-TW"/>
        </w:rPr>
        <w:t>Using </w:t>
      </w:r>
      <w:hyperlink r:id="rId7" w:history="1">
        <w:r w:rsidRPr="00AA02F1">
          <w:rPr>
            <w:rFonts w:ascii="Cambria" w:eastAsia="新細明體" w:hAnsi="Cambria" w:cs="新細明體"/>
            <w:color w:val="008CD2"/>
            <w:kern w:val="0"/>
            <w:sz w:val="25"/>
            <w:szCs w:val="25"/>
            <w:lang w:eastAsia="zh-TW"/>
          </w:rPr>
          <w:t>Figure P2.6</w:t>
        </w:r>
      </w:hyperlink>
      <w:r w:rsidRPr="00AA02F1">
        <w:rPr>
          <w:rFonts w:ascii="Cambria" w:eastAsia="新細明體" w:hAnsi="Cambria" w:cs="新細明體"/>
          <w:color w:val="333333"/>
          <w:kern w:val="0"/>
          <w:sz w:val="25"/>
          <w:szCs w:val="25"/>
          <w:lang w:eastAsia="zh-TW"/>
        </w:rPr>
        <w:t xml:space="preserve"> as your guide, work Problems </w:t>
      </w:r>
      <w:r w:rsidRPr="00AA02F1">
        <w:rPr>
          <w:rFonts w:ascii="Cambria" w:eastAsia="新細明體" w:hAnsi="Cambria" w:cs="新細明體" w:hint="eastAsia"/>
          <w:color w:val="333333"/>
          <w:kern w:val="0"/>
          <w:sz w:val="25"/>
          <w:szCs w:val="25"/>
          <w:lang w:eastAsia="zh-TW"/>
        </w:rPr>
        <w:t>1</w:t>
      </w:r>
      <w:r w:rsidRPr="00AA02F1">
        <w:rPr>
          <w:rFonts w:ascii="Cambria" w:eastAsia="新細明體" w:hAnsi="Cambria" w:cs="新細明體"/>
          <w:color w:val="333333"/>
          <w:kern w:val="0"/>
          <w:sz w:val="25"/>
          <w:szCs w:val="25"/>
          <w:lang w:eastAsia="zh-TW"/>
        </w:rPr>
        <w:t>–</w:t>
      </w:r>
      <w:r w:rsidR="00A25CE5" w:rsidRPr="00AA02F1">
        <w:rPr>
          <w:rFonts w:ascii="Cambria" w:eastAsia="新細明體" w:hAnsi="Cambria" w:cs="新細明體" w:hint="eastAsia"/>
          <w:color w:val="333333"/>
          <w:kern w:val="0"/>
          <w:sz w:val="25"/>
          <w:szCs w:val="25"/>
          <w:lang w:eastAsia="zh-TW"/>
        </w:rPr>
        <w:t>2</w:t>
      </w:r>
      <w:r w:rsidRPr="00AA02F1">
        <w:rPr>
          <w:rFonts w:ascii="Cambria" w:eastAsia="新細明體" w:hAnsi="Cambria" w:cs="新細明體"/>
          <w:color w:val="333333"/>
          <w:kern w:val="0"/>
          <w:sz w:val="25"/>
          <w:szCs w:val="25"/>
          <w:lang w:eastAsia="zh-TW"/>
        </w:rPr>
        <w:t>. The Tiny College relational diagram shows the initial entities and attributes for the college.</w:t>
      </w:r>
    </w:p>
    <w:p w14:paraId="68C73AAC" w14:textId="77777777" w:rsidR="00432C29" w:rsidRPr="00751513" w:rsidRDefault="00432C29" w:rsidP="00432C29">
      <w:pPr>
        <w:widowControl/>
        <w:jc w:val="left"/>
        <w:rPr>
          <w:rFonts w:ascii="Tahoma" w:eastAsia="新細明體" w:hAnsi="Tahoma" w:cs="Tahoma"/>
          <w:b/>
          <w:bCs/>
          <w:color w:val="C15827"/>
          <w:kern w:val="0"/>
          <w:sz w:val="26"/>
          <w:szCs w:val="26"/>
          <w:lang w:eastAsia="zh-TW"/>
        </w:rPr>
      </w:pPr>
      <w:r w:rsidRPr="004341C6">
        <w:rPr>
          <w:rFonts w:ascii="Tahoma" w:hAnsi="Tahoma" w:cs="Tahoma"/>
          <w:b/>
          <w:sz w:val="29"/>
          <w:szCs w:val="29"/>
        </w:rPr>
        <w:t>Figure P2.6</w:t>
      </w:r>
      <w:r w:rsidR="004341C6" w:rsidRPr="004341C6">
        <w:rPr>
          <w:rFonts w:ascii="Tahoma" w:hAnsi="Tahoma" w:cs="Tahoma"/>
          <w:b/>
          <w:sz w:val="29"/>
          <w:szCs w:val="29"/>
        </w:rPr>
        <w:t xml:space="preserve"> </w:t>
      </w:r>
      <w:r w:rsidRPr="00751513">
        <w:rPr>
          <w:rFonts w:ascii="Tahoma" w:eastAsia="新細明體" w:hAnsi="Tahoma" w:cs="Tahoma"/>
          <w:b/>
          <w:bCs/>
          <w:color w:val="000000"/>
          <w:kern w:val="0"/>
          <w:sz w:val="29"/>
          <w:szCs w:val="29"/>
          <w:lang w:eastAsia="zh-TW"/>
        </w:rPr>
        <w:t>The Tiny College Relational Diagram</w:t>
      </w:r>
    </w:p>
    <w:p w14:paraId="68C73AAD" w14:textId="77777777" w:rsidR="00432C29" w:rsidRPr="00751513" w:rsidRDefault="00432C29" w:rsidP="00432C29">
      <w:pPr>
        <w:widowControl/>
        <w:shd w:val="clear" w:color="auto" w:fill="FFFFFF"/>
        <w:jc w:val="center"/>
        <w:rPr>
          <w:rFonts w:ascii="Cambria" w:eastAsia="新細明體" w:hAnsi="Cambria" w:cs="新細明體"/>
          <w:color w:val="333333"/>
          <w:kern w:val="0"/>
          <w:sz w:val="25"/>
          <w:szCs w:val="25"/>
          <w:lang w:eastAsia="zh-TW"/>
        </w:rPr>
      </w:pPr>
      <w:r>
        <w:rPr>
          <w:rFonts w:ascii="Cambria" w:eastAsia="新細明體" w:hAnsi="Cambria" w:cs="新細明體"/>
          <w:noProof/>
          <w:color w:val="333333"/>
          <w:kern w:val="0"/>
          <w:sz w:val="25"/>
          <w:szCs w:val="25"/>
          <w:lang w:eastAsia="zh-TW"/>
        </w:rPr>
        <w:drawing>
          <wp:inline distT="0" distB="0" distL="0" distR="0" wp14:anchorId="68C73AB7" wp14:editId="68C73AB8">
            <wp:extent cx="5666105" cy="1997075"/>
            <wp:effectExtent l="0" t="0" r="0" b="3175"/>
            <wp:docPr id="4" name="圖片 4" descr="The Tiny College Relationa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Tiny College Relational Dia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6105" cy="1997075"/>
                    </a:xfrm>
                    <a:prstGeom prst="rect">
                      <a:avLst/>
                    </a:prstGeom>
                    <a:noFill/>
                    <a:ln>
                      <a:noFill/>
                    </a:ln>
                  </pic:spPr>
                </pic:pic>
              </a:graphicData>
            </a:graphic>
          </wp:inline>
        </w:drawing>
      </w:r>
    </w:p>
    <w:p w14:paraId="68C73AAE" w14:textId="77777777" w:rsidR="00291123" w:rsidRDefault="00291123" w:rsidP="00291123">
      <w:pPr>
        <w:widowControl/>
        <w:ind w:left="375"/>
        <w:jc w:val="left"/>
        <w:rPr>
          <w:rFonts w:ascii="Cambria" w:eastAsia="新細明體" w:hAnsi="Cambria" w:cs="新細明體"/>
          <w:color w:val="333333"/>
          <w:kern w:val="0"/>
          <w:sz w:val="25"/>
          <w:szCs w:val="25"/>
          <w:lang w:eastAsia="zh-TW"/>
        </w:rPr>
      </w:pPr>
    </w:p>
    <w:p w14:paraId="68C73AB1" w14:textId="0BABB183" w:rsidR="00432C29" w:rsidRPr="00A727B0" w:rsidRDefault="00432C29" w:rsidP="00A727B0">
      <w:pPr>
        <w:widowControl/>
        <w:jc w:val="left"/>
        <w:rPr>
          <w:rFonts w:ascii="Cambria" w:eastAsia="新細明體" w:hAnsi="Cambria" w:cs="新細明體"/>
          <w:color w:val="333333"/>
          <w:kern w:val="0"/>
          <w:sz w:val="25"/>
          <w:szCs w:val="25"/>
          <w:lang w:eastAsia="zh-TW"/>
        </w:rPr>
      </w:pPr>
      <w:r w:rsidRPr="00A727B0">
        <w:rPr>
          <w:rFonts w:ascii="Cambria" w:eastAsia="新細明體" w:hAnsi="Cambria" w:cs="新細明體"/>
          <w:color w:val="333333"/>
          <w:kern w:val="0"/>
          <w:sz w:val="25"/>
          <w:szCs w:val="25"/>
          <w:lang w:eastAsia="zh-TW"/>
        </w:rPr>
        <w:t xml:space="preserve">Create the basic </w:t>
      </w:r>
      <w:r w:rsidRPr="00A727B0">
        <w:rPr>
          <w:rFonts w:ascii="Cambria" w:eastAsia="新細明體" w:hAnsi="Cambria" w:cs="新細明體"/>
          <w:color w:val="FF0000"/>
          <w:kern w:val="0"/>
          <w:sz w:val="25"/>
          <w:szCs w:val="25"/>
          <w:lang w:eastAsia="zh-TW"/>
        </w:rPr>
        <w:t>Crow’s Foot ERD</w:t>
      </w:r>
      <w:r w:rsidRPr="00A727B0">
        <w:rPr>
          <w:rFonts w:ascii="Cambria" w:eastAsia="新細明體" w:hAnsi="Cambria" w:cs="新細明體"/>
          <w:color w:val="333333"/>
          <w:kern w:val="0"/>
          <w:sz w:val="25"/>
          <w:szCs w:val="25"/>
          <w:lang w:eastAsia="zh-TW"/>
        </w:rPr>
        <w:t xml:space="preserve"> for Tiny College.</w:t>
      </w:r>
      <w:r w:rsidR="008472DE">
        <w:rPr>
          <w:rFonts w:ascii="Cambria" w:eastAsia="新細明體" w:hAnsi="Cambria" w:cs="新細明體" w:hint="eastAsia"/>
          <w:color w:val="333333"/>
          <w:kern w:val="0"/>
          <w:sz w:val="25"/>
          <w:szCs w:val="25"/>
          <w:lang w:eastAsia="zh-TW"/>
        </w:rPr>
        <w:t xml:space="preserve"> </w:t>
      </w:r>
    </w:p>
    <w:p w14:paraId="4C313DA1" w14:textId="77777777" w:rsidR="00641CBE" w:rsidRDefault="00641CBE">
      <w:pPr>
        <w:rPr>
          <w:rFonts w:ascii="Cambria" w:eastAsia="新細明體" w:hAnsi="Cambria" w:cs="新細明體"/>
          <w:b/>
          <w:color w:val="00B0F0"/>
          <w:kern w:val="0"/>
          <w:sz w:val="25"/>
          <w:szCs w:val="25"/>
          <w:lang w:eastAsia="zh-TW"/>
        </w:rPr>
      </w:pPr>
    </w:p>
    <w:p w14:paraId="65A303F8" w14:textId="60FC5AB8" w:rsidR="00AA02F1" w:rsidRPr="00E82DF3" w:rsidRDefault="00AA02F1">
      <w:pPr>
        <w:rPr>
          <w:rFonts w:ascii="Cambria" w:eastAsia="新細明體" w:hAnsi="Cambria" w:cs="新細明體"/>
          <w:b/>
          <w:color w:val="00B0F0"/>
          <w:kern w:val="0"/>
          <w:sz w:val="25"/>
          <w:szCs w:val="25"/>
          <w:lang w:eastAsia="zh-TW"/>
        </w:rPr>
      </w:pPr>
      <w:r w:rsidRPr="00E82DF3">
        <w:rPr>
          <w:rFonts w:ascii="Cambria" w:eastAsia="新細明體" w:hAnsi="Cambria" w:cs="新細明體"/>
          <w:b/>
          <w:color w:val="00B0F0"/>
          <w:kern w:val="0"/>
          <w:sz w:val="25"/>
          <w:szCs w:val="25"/>
          <w:lang w:eastAsia="zh-TW"/>
        </w:rPr>
        <w:t>Hint:</w:t>
      </w:r>
    </w:p>
    <w:p w14:paraId="68C73AB2" w14:textId="0BA551AD" w:rsidR="00291123" w:rsidRPr="00E82DF3" w:rsidRDefault="00335EEC" w:rsidP="00AA02F1">
      <w:pPr>
        <w:pStyle w:val="a9"/>
        <w:numPr>
          <w:ilvl w:val="0"/>
          <w:numId w:val="3"/>
        </w:numPr>
        <w:ind w:leftChars="0"/>
        <w:rPr>
          <w:rFonts w:eastAsiaTheme="minorEastAsia"/>
          <w:color w:val="00B0F0"/>
          <w:lang w:eastAsia="zh-TW"/>
        </w:rPr>
      </w:pPr>
      <w:r w:rsidRPr="00E82DF3">
        <w:rPr>
          <w:rFonts w:eastAsiaTheme="minorEastAsia"/>
          <w:color w:val="00B0F0"/>
          <w:lang w:eastAsia="zh-TW"/>
        </w:rPr>
        <w:t>A</w:t>
      </w:r>
      <w:r w:rsidR="00EE2C7F" w:rsidRPr="00E82DF3">
        <w:rPr>
          <w:rFonts w:eastAsiaTheme="minorEastAsia"/>
          <w:color w:val="00B0F0"/>
          <w:lang w:eastAsia="zh-TW"/>
        </w:rPr>
        <w:t xml:space="preserve"> course can have many classes.</w:t>
      </w:r>
    </w:p>
    <w:p w14:paraId="46BB194A" w14:textId="15B0CCC1" w:rsidR="00EE2C7F" w:rsidRPr="00E82DF3" w:rsidRDefault="00335EEC" w:rsidP="00AA02F1">
      <w:pPr>
        <w:pStyle w:val="a9"/>
        <w:numPr>
          <w:ilvl w:val="0"/>
          <w:numId w:val="3"/>
        </w:numPr>
        <w:ind w:leftChars="0"/>
        <w:rPr>
          <w:rFonts w:eastAsiaTheme="minorEastAsia"/>
          <w:color w:val="00B0F0"/>
          <w:lang w:eastAsia="zh-TW"/>
        </w:rPr>
      </w:pPr>
      <w:r w:rsidRPr="00E82DF3">
        <w:rPr>
          <w:rFonts w:eastAsiaTheme="minorEastAsia"/>
          <w:color w:val="00B0F0"/>
          <w:lang w:eastAsia="zh-TW"/>
        </w:rPr>
        <w:t>A</w:t>
      </w:r>
      <w:r w:rsidR="00EE2C7F" w:rsidRPr="00E82DF3">
        <w:rPr>
          <w:rFonts w:eastAsiaTheme="minorEastAsia"/>
          <w:color w:val="00B0F0"/>
          <w:lang w:eastAsia="zh-TW"/>
        </w:rPr>
        <w:t xml:space="preserve"> class is </w:t>
      </w:r>
      <w:r w:rsidR="00AA02F1" w:rsidRPr="00E82DF3">
        <w:rPr>
          <w:rFonts w:eastAsiaTheme="minorEastAsia"/>
          <w:color w:val="00B0F0"/>
          <w:lang w:eastAsia="zh-TW"/>
        </w:rPr>
        <w:t>associated</w:t>
      </w:r>
      <w:r w:rsidR="00EE2C7F" w:rsidRPr="00E82DF3">
        <w:rPr>
          <w:rFonts w:eastAsiaTheme="minorEastAsia"/>
          <w:color w:val="00B0F0"/>
          <w:lang w:eastAsia="zh-TW"/>
        </w:rPr>
        <w:t xml:space="preserve"> with </w:t>
      </w:r>
      <w:r w:rsidRPr="00E82DF3">
        <w:rPr>
          <w:rFonts w:eastAsiaTheme="minorEastAsia"/>
          <w:color w:val="00B0F0"/>
          <w:lang w:eastAsia="zh-TW"/>
        </w:rPr>
        <w:t xml:space="preserve">only </w:t>
      </w:r>
      <w:r w:rsidR="00EE2C7F" w:rsidRPr="00E82DF3">
        <w:rPr>
          <w:rFonts w:eastAsiaTheme="minorEastAsia"/>
          <w:color w:val="00B0F0"/>
          <w:lang w:eastAsia="zh-TW"/>
        </w:rPr>
        <w:t>one course.</w:t>
      </w:r>
    </w:p>
    <w:p w14:paraId="5112295E" w14:textId="4F8908D7" w:rsidR="00EE2C7F" w:rsidRDefault="00EE2C7F">
      <w:pPr>
        <w:rPr>
          <w:rFonts w:eastAsiaTheme="minorEastAsia"/>
          <w:lang w:eastAsia="zh-TW"/>
        </w:rPr>
      </w:pPr>
    </w:p>
    <w:p w14:paraId="68C73AB3" w14:textId="6106AAB5" w:rsidR="00432C29" w:rsidRPr="00AA02F1" w:rsidRDefault="00432C29" w:rsidP="00AA02F1">
      <w:pPr>
        <w:pStyle w:val="a9"/>
        <w:widowControl/>
        <w:numPr>
          <w:ilvl w:val="0"/>
          <w:numId w:val="5"/>
        </w:numPr>
        <w:spacing w:after="225"/>
        <w:ind w:leftChars="0"/>
        <w:jc w:val="left"/>
        <w:rPr>
          <w:rFonts w:ascii="Cambria" w:eastAsia="新細明體" w:hAnsi="Cambria" w:cs="新細明體"/>
          <w:color w:val="333333"/>
          <w:kern w:val="0"/>
          <w:sz w:val="25"/>
          <w:szCs w:val="25"/>
          <w:lang w:eastAsia="zh-TW"/>
        </w:rPr>
      </w:pPr>
      <w:r w:rsidRPr="00AA02F1">
        <w:rPr>
          <w:rFonts w:ascii="Cambria" w:eastAsia="新細明體" w:hAnsi="Cambria" w:cs="新細明體"/>
          <w:color w:val="333333"/>
          <w:kern w:val="0"/>
          <w:sz w:val="25"/>
          <w:szCs w:val="25"/>
          <w:lang w:eastAsia="zh-TW"/>
        </w:rPr>
        <w:t xml:space="preserve">Write the </w:t>
      </w:r>
      <w:r w:rsidRPr="00AA02F1">
        <w:rPr>
          <w:rFonts w:ascii="Cambria" w:eastAsia="新細明體" w:hAnsi="Cambria" w:cs="新細明體"/>
          <w:color w:val="FF0000"/>
          <w:kern w:val="0"/>
          <w:sz w:val="25"/>
          <w:szCs w:val="25"/>
          <w:lang w:eastAsia="zh-TW"/>
        </w:rPr>
        <w:t>business rules</w:t>
      </w:r>
      <w:r w:rsidRPr="00AA02F1">
        <w:rPr>
          <w:rFonts w:ascii="Cambria" w:eastAsia="新細明體" w:hAnsi="Cambria" w:cs="新細明體"/>
          <w:color w:val="333333"/>
          <w:kern w:val="0"/>
          <w:sz w:val="25"/>
          <w:szCs w:val="25"/>
          <w:lang w:eastAsia="zh-TW"/>
        </w:rPr>
        <w:t xml:space="preserve"> that are reflected in the ERD shown in </w:t>
      </w:r>
      <w:hyperlink r:id="rId9" w:history="1">
        <w:r w:rsidRPr="00AA02F1">
          <w:rPr>
            <w:rFonts w:ascii="Cambria" w:eastAsia="新細明體" w:hAnsi="Cambria" w:cs="新細明體"/>
            <w:color w:val="008CD2"/>
            <w:kern w:val="0"/>
            <w:sz w:val="25"/>
            <w:szCs w:val="25"/>
            <w:lang w:eastAsia="zh-TW"/>
          </w:rPr>
          <w:t>Figure P2.15</w:t>
        </w:r>
      </w:hyperlink>
      <w:r w:rsidRPr="00AA02F1">
        <w:rPr>
          <w:rFonts w:ascii="Cambria" w:eastAsia="新細明體" w:hAnsi="Cambria" w:cs="新細明體"/>
          <w:color w:val="333333"/>
          <w:kern w:val="0"/>
          <w:sz w:val="25"/>
          <w:szCs w:val="25"/>
          <w:lang w:eastAsia="zh-TW"/>
        </w:rPr>
        <w:t>. (Note that the ERD reflects some simplifying assumptions. For example, each book is written by only one author. Also, remember that the ERD is always read from the “1” to the “M” side, regardless of the orientation of the ERD components.)</w:t>
      </w:r>
    </w:p>
    <w:p w14:paraId="68C73AB4" w14:textId="77777777" w:rsidR="00432C29" w:rsidRPr="00751513" w:rsidRDefault="004341C6" w:rsidP="00432C29">
      <w:pPr>
        <w:widowControl/>
        <w:jc w:val="left"/>
        <w:rPr>
          <w:rFonts w:ascii="Tahoma" w:eastAsia="新細明體" w:hAnsi="Tahoma" w:cs="Tahoma"/>
          <w:b/>
          <w:bCs/>
          <w:color w:val="C15827"/>
          <w:kern w:val="0"/>
          <w:sz w:val="26"/>
          <w:szCs w:val="26"/>
          <w:lang w:eastAsia="zh-TW"/>
        </w:rPr>
      </w:pPr>
      <w:r w:rsidRPr="004341C6">
        <w:rPr>
          <w:rFonts w:ascii="Tahoma" w:hAnsi="Tahoma" w:cs="Tahoma"/>
          <w:b/>
          <w:sz w:val="29"/>
          <w:szCs w:val="29"/>
        </w:rPr>
        <w:t>Figure P2.</w:t>
      </w:r>
      <w:r>
        <w:rPr>
          <w:rFonts w:ascii="Tahoma" w:eastAsiaTheme="minorEastAsia" w:hAnsi="Tahoma" w:cs="Tahoma" w:hint="eastAsia"/>
          <w:b/>
          <w:sz w:val="29"/>
          <w:szCs w:val="29"/>
          <w:lang w:eastAsia="zh-TW"/>
        </w:rPr>
        <w:t>15</w:t>
      </w:r>
      <w:r w:rsidRPr="004341C6">
        <w:rPr>
          <w:rFonts w:ascii="Tahoma" w:hAnsi="Tahoma" w:cs="Tahoma"/>
          <w:b/>
          <w:sz w:val="29"/>
          <w:szCs w:val="29"/>
        </w:rPr>
        <w:t xml:space="preserve"> </w:t>
      </w:r>
      <w:r w:rsidR="00432C29" w:rsidRPr="00751513">
        <w:rPr>
          <w:rFonts w:ascii="Tahoma" w:eastAsia="新細明體" w:hAnsi="Tahoma" w:cs="Tahoma"/>
          <w:b/>
          <w:bCs/>
          <w:color w:val="000000"/>
          <w:kern w:val="0"/>
          <w:sz w:val="29"/>
          <w:szCs w:val="29"/>
          <w:lang w:eastAsia="zh-TW"/>
        </w:rPr>
        <w:t>The Crow’s Foot ERD for Problem 15</w:t>
      </w:r>
    </w:p>
    <w:p w14:paraId="68C73AB6" w14:textId="3DDE14A3" w:rsidR="00432C29" w:rsidRPr="00657220" w:rsidRDefault="00432C29" w:rsidP="00657220">
      <w:pPr>
        <w:widowControl/>
        <w:shd w:val="clear" w:color="auto" w:fill="FFFFFF"/>
        <w:jc w:val="center"/>
        <w:rPr>
          <w:rFonts w:ascii="Cambria" w:eastAsia="新細明體" w:hAnsi="Cambria" w:cs="新細明體"/>
          <w:color w:val="333333"/>
          <w:kern w:val="0"/>
          <w:sz w:val="25"/>
          <w:szCs w:val="25"/>
          <w:lang w:eastAsia="zh-TW"/>
        </w:rPr>
      </w:pPr>
      <w:r>
        <w:rPr>
          <w:rFonts w:ascii="Cambria" w:eastAsia="新細明體" w:hAnsi="Cambria" w:cs="新細明體"/>
          <w:noProof/>
          <w:color w:val="333333"/>
          <w:kern w:val="0"/>
          <w:sz w:val="25"/>
          <w:szCs w:val="25"/>
          <w:lang w:eastAsia="zh-TW"/>
        </w:rPr>
        <w:drawing>
          <wp:inline distT="0" distB="0" distL="0" distR="0" wp14:anchorId="68C73AB9" wp14:editId="68C73ABA">
            <wp:extent cx="2541270" cy="2171065"/>
            <wp:effectExtent l="0" t="0" r="0" b="635"/>
            <wp:docPr id="1" name="圖片 1" descr="The Crow’s Foot ERD for Probl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Crow’s Foot ERD for Problem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1270" cy="2171065"/>
                    </a:xfrm>
                    <a:prstGeom prst="rect">
                      <a:avLst/>
                    </a:prstGeom>
                    <a:noFill/>
                    <a:ln>
                      <a:noFill/>
                    </a:ln>
                  </pic:spPr>
                </pic:pic>
              </a:graphicData>
            </a:graphic>
          </wp:inline>
        </w:drawing>
      </w:r>
    </w:p>
    <w:p w14:paraId="77B48D8E" w14:textId="61807A5F" w:rsidR="00AA02F1" w:rsidRPr="00E82DF3" w:rsidRDefault="00AA02F1">
      <w:pPr>
        <w:rPr>
          <w:rFonts w:ascii="Cambria" w:eastAsia="新細明體" w:hAnsi="Cambria" w:cs="新細明體"/>
          <w:b/>
          <w:color w:val="00B0F0"/>
          <w:kern w:val="0"/>
          <w:sz w:val="25"/>
          <w:szCs w:val="25"/>
          <w:lang w:eastAsia="zh-TW"/>
        </w:rPr>
      </w:pPr>
      <w:r w:rsidRPr="00E82DF3">
        <w:rPr>
          <w:rFonts w:ascii="Cambria" w:eastAsia="新細明體" w:hAnsi="Cambria" w:cs="新細明體"/>
          <w:b/>
          <w:color w:val="00B0F0"/>
          <w:kern w:val="0"/>
          <w:sz w:val="25"/>
          <w:szCs w:val="25"/>
          <w:lang w:eastAsia="zh-TW"/>
        </w:rPr>
        <w:t>Hint:</w:t>
      </w:r>
    </w:p>
    <w:p w14:paraId="380E1A58" w14:textId="77777777" w:rsidR="00403B34" w:rsidRPr="00CD2A2E" w:rsidRDefault="00EE2C7F" w:rsidP="00CD2A2E">
      <w:pPr>
        <w:pStyle w:val="a9"/>
        <w:numPr>
          <w:ilvl w:val="0"/>
          <w:numId w:val="8"/>
        </w:numPr>
        <w:ind w:leftChars="0"/>
        <w:rPr>
          <w:rFonts w:eastAsiaTheme="minorEastAsia"/>
          <w:color w:val="00B0F0"/>
          <w:lang w:eastAsia="zh-TW"/>
        </w:rPr>
      </w:pPr>
      <w:r w:rsidRPr="00CD2A2E">
        <w:rPr>
          <w:rFonts w:eastAsiaTheme="minorEastAsia"/>
          <w:color w:val="00B0F0"/>
          <w:lang w:eastAsia="zh-TW"/>
        </w:rPr>
        <w:t>A publisher can publish one or many books.</w:t>
      </w:r>
    </w:p>
    <w:p w14:paraId="770599ED" w14:textId="77777777" w:rsidR="00403B34" w:rsidRPr="00CD2A2E" w:rsidRDefault="00403B34" w:rsidP="00CD2A2E">
      <w:pPr>
        <w:pStyle w:val="a9"/>
        <w:numPr>
          <w:ilvl w:val="0"/>
          <w:numId w:val="8"/>
        </w:numPr>
        <w:ind w:leftChars="0"/>
        <w:rPr>
          <w:rFonts w:eastAsiaTheme="minorEastAsia"/>
          <w:color w:val="00B0F0"/>
          <w:lang w:eastAsia="zh-TW"/>
        </w:rPr>
      </w:pPr>
      <w:r w:rsidRPr="00CD2A2E">
        <w:rPr>
          <w:rFonts w:eastAsiaTheme="minorEastAsia"/>
          <w:color w:val="00B0F0"/>
          <w:lang w:eastAsia="zh-TW"/>
        </w:rPr>
        <w:lastRenderedPageBreak/>
        <w:t>A</w:t>
      </w:r>
      <w:r w:rsidRPr="00CD2A2E">
        <w:rPr>
          <w:rFonts w:eastAsiaTheme="minorEastAsia" w:hint="eastAsia"/>
          <w:color w:val="00B0F0"/>
          <w:lang w:eastAsia="zh-TW"/>
        </w:rPr>
        <w:t xml:space="preserve"> book is published by one and only one publisher.</w:t>
      </w:r>
    </w:p>
    <w:p w14:paraId="249D321B" w14:textId="5914D68C" w:rsidR="00F70E27" w:rsidRDefault="00EE2C7F">
      <w:pPr>
        <w:rPr>
          <w:rFonts w:eastAsiaTheme="minorEastAsia"/>
          <w:color w:val="00B0F0"/>
          <w:lang w:eastAsia="zh-TW"/>
        </w:rPr>
      </w:pPr>
      <w:r w:rsidRPr="00E82DF3">
        <w:rPr>
          <w:rFonts w:eastAsiaTheme="minorEastAsia"/>
          <w:color w:val="00B0F0"/>
          <w:lang w:eastAsia="zh-TW"/>
        </w:rPr>
        <w:t xml:space="preserve"> </w:t>
      </w:r>
    </w:p>
    <w:p w14:paraId="07D4C795" w14:textId="77777777" w:rsidR="00F70E27" w:rsidRPr="00E82DF3" w:rsidRDefault="00F70E27">
      <w:pPr>
        <w:rPr>
          <w:rFonts w:eastAsiaTheme="minorEastAsia"/>
          <w:color w:val="00B0F0"/>
          <w:lang w:eastAsia="zh-TW"/>
        </w:rPr>
      </w:pPr>
    </w:p>
    <w:p w14:paraId="4C4389F1" w14:textId="6AD4A900" w:rsidR="009956CF" w:rsidRPr="009956CF" w:rsidRDefault="00E82DF3" w:rsidP="009956CF">
      <w:pPr>
        <w:pStyle w:val="a9"/>
        <w:widowControl/>
        <w:numPr>
          <w:ilvl w:val="0"/>
          <w:numId w:val="5"/>
        </w:numPr>
        <w:tabs>
          <w:tab w:val="num" w:pos="426"/>
        </w:tabs>
        <w:spacing w:after="225"/>
        <w:ind w:leftChars="0"/>
        <w:jc w:val="left"/>
        <w:rPr>
          <w:rFonts w:ascii="Cambria" w:eastAsia="新細明體" w:hAnsi="Cambria" w:cs="新細明體" w:hint="eastAsia"/>
          <w:color w:val="333333"/>
          <w:kern w:val="0"/>
          <w:sz w:val="25"/>
          <w:szCs w:val="25"/>
          <w:lang w:eastAsia="zh-TW"/>
        </w:rPr>
      </w:pPr>
      <w:r w:rsidRPr="00E82DF3">
        <w:rPr>
          <w:rFonts w:ascii="Cambria" w:eastAsia="新細明體" w:hAnsi="Cambria" w:cs="新細明體"/>
          <w:color w:val="333333"/>
          <w:kern w:val="0"/>
          <w:sz w:val="25"/>
          <w:szCs w:val="25"/>
          <w:lang w:eastAsia="zh-TW"/>
        </w:rPr>
        <w:t>Describe the relationships (identify the business rules) depicted in the Crow’s Foot ERD shown in</w:t>
      </w:r>
      <w:r>
        <w:rPr>
          <w:rFonts w:ascii="Cambria" w:eastAsia="新細明體" w:hAnsi="Cambria" w:cs="新細明體"/>
          <w:color w:val="333333"/>
          <w:kern w:val="0"/>
          <w:sz w:val="25"/>
          <w:szCs w:val="25"/>
          <w:lang w:eastAsia="zh-TW"/>
        </w:rPr>
        <w:t xml:space="preserve"> </w:t>
      </w:r>
      <w:hyperlink r:id="rId11" w:history="1">
        <w:r w:rsidRPr="00E82DF3">
          <w:rPr>
            <w:rFonts w:ascii="Cambria" w:eastAsia="新細明體" w:hAnsi="Cambria" w:cs="新細明體"/>
            <w:color w:val="008CD2"/>
            <w:kern w:val="0"/>
            <w:sz w:val="25"/>
            <w:szCs w:val="25"/>
            <w:lang w:eastAsia="zh-TW"/>
          </w:rPr>
          <w:t>Figure P2.13</w:t>
        </w:r>
      </w:hyperlink>
      <w:r w:rsidRPr="00E82DF3">
        <w:rPr>
          <w:rFonts w:ascii="Cambria" w:eastAsia="新細明體" w:hAnsi="Cambria" w:cs="新細明體"/>
          <w:color w:val="333333"/>
          <w:kern w:val="0"/>
          <w:sz w:val="25"/>
          <w:szCs w:val="25"/>
          <w:lang w:eastAsia="zh-TW"/>
        </w:rPr>
        <w:t>.</w:t>
      </w:r>
    </w:p>
    <w:p w14:paraId="5ACC54E9" w14:textId="4E9880B4" w:rsidR="00E82DF3" w:rsidRPr="00751513" w:rsidRDefault="00E82DF3" w:rsidP="00E82DF3">
      <w:pPr>
        <w:widowControl/>
        <w:jc w:val="left"/>
        <w:rPr>
          <w:rFonts w:ascii="Tahoma" w:eastAsia="新細明體" w:hAnsi="Tahoma" w:cs="Tahoma"/>
          <w:b/>
          <w:bCs/>
          <w:color w:val="C15827"/>
          <w:kern w:val="0"/>
          <w:sz w:val="26"/>
          <w:szCs w:val="26"/>
          <w:lang w:eastAsia="zh-TW"/>
        </w:rPr>
      </w:pPr>
      <w:r w:rsidRPr="00751513">
        <w:rPr>
          <w:rFonts w:ascii="Tahoma" w:eastAsia="新細明體" w:hAnsi="Tahoma" w:cs="Tahoma"/>
          <w:b/>
          <w:bCs/>
          <w:color w:val="535957"/>
          <w:kern w:val="0"/>
          <w:sz w:val="29"/>
          <w:szCs w:val="29"/>
          <w:shd w:val="clear" w:color="auto" w:fill="DAD9E1"/>
          <w:lang w:eastAsia="zh-TW"/>
        </w:rPr>
        <w:t>Figure P2.13</w:t>
      </w:r>
      <w:r>
        <w:rPr>
          <w:rFonts w:ascii="Tahoma" w:eastAsia="新細明體" w:hAnsi="Tahoma" w:cs="Tahoma"/>
          <w:b/>
          <w:bCs/>
          <w:color w:val="535957"/>
          <w:kern w:val="0"/>
          <w:sz w:val="29"/>
          <w:szCs w:val="29"/>
          <w:shd w:val="clear" w:color="auto" w:fill="DAD9E1"/>
          <w:lang w:eastAsia="zh-TW"/>
        </w:rPr>
        <w:t xml:space="preserve"> </w:t>
      </w:r>
      <w:r w:rsidRPr="00751513">
        <w:rPr>
          <w:rFonts w:ascii="Tahoma" w:eastAsia="新細明體" w:hAnsi="Tahoma" w:cs="Tahoma"/>
          <w:b/>
          <w:bCs/>
          <w:color w:val="000000"/>
          <w:kern w:val="0"/>
          <w:sz w:val="29"/>
          <w:szCs w:val="29"/>
          <w:lang w:eastAsia="zh-TW"/>
        </w:rPr>
        <w:t>The Crow’s Foot ERD for Problem 13</w:t>
      </w:r>
    </w:p>
    <w:p w14:paraId="6BE25359" w14:textId="77777777" w:rsidR="00E82DF3" w:rsidRDefault="00E82DF3" w:rsidP="00E82DF3">
      <w:pPr>
        <w:widowControl/>
        <w:shd w:val="clear" w:color="auto" w:fill="FFFFFF"/>
        <w:jc w:val="center"/>
        <w:rPr>
          <w:rFonts w:ascii="Cambria" w:eastAsia="新細明體" w:hAnsi="Cambria" w:cs="新細明體"/>
          <w:color w:val="333333"/>
          <w:kern w:val="0"/>
          <w:sz w:val="25"/>
          <w:szCs w:val="25"/>
          <w:lang w:eastAsia="zh-TW"/>
        </w:rPr>
      </w:pPr>
      <w:r>
        <w:rPr>
          <w:rFonts w:ascii="Cambria" w:eastAsia="新細明體" w:hAnsi="Cambria" w:cs="新細明體"/>
          <w:noProof/>
          <w:color w:val="333333"/>
          <w:kern w:val="0"/>
          <w:sz w:val="25"/>
          <w:szCs w:val="25"/>
          <w:lang w:eastAsia="zh-TW"/>
        </w:rPr>
        <w:drawing>
          <wp:inline distT="0" distB="0" distL="0" distR="0" wp14:anchorId="64A45BF7" wp14:editId="1068FC75">
            <wp:extent cx="2541270" cy="2131695"/>
            <wp:effectExtent l="0" t="0" r="0" b="1905"/>
            <wp:docPr id="2" name="圖片 2" descr="The Crow’s Foot ERD for Probl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Crow’s Foot ERD for Problem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1270" cy="2131695"/>
                    </a:xfrm>
                    <a:prstGeom prst="rect">
                      <a:avLst/>
                    </a:prstGeom>
                    <a:noFill/>
                    <a:ln>
                      <a:noFill/>
                    </a:ln>
                  </pic:spPr>
                </pic:pic>
              </a:graphicData>
            </a:graphic>
          </wp:inline>
        </w:drawing>
      </w:r>
    </w:p>
    <w:p w14:paraId="021D78B7" w14:textId="77777777" w:rsidR="00E82DF3" w:rsidRPr="00E82DF3" w:rsidRDefault="00E82DF3" w:rsidP="00E82DF3">
      <w:pPr>
        <w:rPr>
          <w:rFonts w:ascii="Cambria" w:eastAsia="新細明體" w:hAnsi="Cambria" w:cs="新細明體"/>
          <w:b/>
          <w:color w:val="00B0F0"/>
          <w:kern w:val="0"/>
          <w:sz w:val="25"/>
          <w:szCs w:val="25"/>
          <w:lang w:eastAsia="zh-TW"/>
        </w:rPr>
      </w:pPr>
      <w:r w:rsidRPr="00E82DF3">
        <w:rPr>
          <w:rFonts w:ascii="Cambria" w:eastAsia="新細明體" w:hAnsi="Cambria" w:cs="新細明體"/>
          <w:b/>
          <w:color w:val="00B0F0"/>
          <w:kern w:val="0"/>
          <w:sz w:val="25"/>
          <w:szCs w:val="25"/>
          <w:lang w:eastAsia="zh-TW"/>
        </w:rPr>
        <w:t>Hint:</w:t>
      </w:r>
    </w:p>
    <w:p w14:paraId="3FACB21D" w14:textId="0C694209" w:rsidR="00E82DF3" w:rsidRPr="00E82DF3" w:rsidRDefault="00E82DF3" w:rsidP="00E82DF3">
      <w:pPr>
        <w:pStyle w:val="a9"/>
        <w:numPr>
          <w:ilvl w:val="0"/>
          <w:numId w:val="7"/>
        </w:numPr>
        <w:ind w:leftChars="0"/>
        <w:rPr>
          <w:rFonts w:eastAsiaTheme="minorEastAsia"/>
          <w:color w:val="00B0F0"/>
          <w:lang w:eastAsia="zh-TW"/>
        </w:rPr>
      </w:pPr>
      <w:r w:rsidRPr="00E82DF3">
        <w:rPr>
          <w:rFonts w:eastAsiaTheme="minorEastAsia"/>
          <w:color w:val="00B0F0"/>
          <w:lang w:eastAsia="zh-TW"/>
        </w:rPr>
        <w:t xml:space="preserve">A professor can advise one or many students. </w:t>
      </w:r>
    </w:p>
    <w:p w14:paraId="0260EB6F" w14:textId="77777777" w:rsidR="00E82DF3" w:rsidRDefault="00E82DF3">
      <w:pPr>
        <w:rPr>
          <w:rFonts w:eastAsiaTheme="minorEastAsia"/>
          <w:lang w:eastAsia="zh-TW"/>
        </w:rPr>
      </w:pPr>
    </w:p>
    <w:p w14:paraId="0E68073B" w14:textId="77777777" w:rsidR="009956CF" w:rsidRPr="009956CF" w:rsidRDefault="009956CF" w:rsidP="009956CF">
      <w:pPr>
        <w:pStyle w:val="a9"/>
        <w:numPr>
          <w:ilvl w:val="0"/>
          <w:numId w:val="5"/>
        </w:numPr>
        <w:ind w:leftChars="0"/>
        <w:rPr>
          <w:rFonts w:eastAsiaTheme="minorEastAsia"/>
          <w:b/>
          <w:bCs/>
          <w:lang w:eastAsia="zh-TW"/>
        </w:rPr>
      </w:pPr>
      <w:r w:rsidRPr="009956CF">
        <w:rPr>
          <w:rFonts w:eastAsiaTheme="minorEastAsia"/>
          <w:b/>
          <w:bCs/>
          <w:lang w:eastAsia="zh-TW"/>
        </w:rPr>
        <w:t>[</w:t>
      </w:r>
      <w:proofErr w:type="gramStart"/>
      <w:r w:rsidRPr="009956CF">
        <w:rPr>
          <w:rFonts w:eastAsiaTheme="minorEastAsia"/>
          <w:b/>
          <w:bCs/>
          <w:lang w:eastAsia="zh-TW"/>
        </w:rPr>
        <w:t>加分思考題</w:t>
      </w:r>
      <w:proofErr w:type="gramEnd"/>
      <w:r w:rsidRPr="009956CF">
        <w:rPr>
          <w:rFonts w:eastAsiaTheme="minorEastAsia"/>
          <w:b/>
          <w:bCs/>
          <w:lang w:eastAsia="zh-TW"/>
        </w:rPr>
        <w:t>]</w:t>
      </w:r>
    </w:p>
    <w:p w14:paraId="47EA2DA9" w14:textId="77777777" w:rsidR="009956CF" w:rsidRPr="00AE5158" w:rsidRDefault="009956CF" w:rsidP="009956CF">
      <w:pPr>
        <w:rPr>
          <w:rFonts w:eastAsiaTheme="minorEastAsia"/>
          <w:b/>
          <w:bCs/>
          <w:lang w:eastAsia="zh-TW"/>
        </w:rPr>
      </w:pPr>
      <w:r w:rsidRPr="00AE5158">
        <w:rPr>
          <w:rFonts w:eastAsiaTheme="minorEastAsia"/>
          <w:b/>
          <w:bCs/>
          <w:lang w:eastAsia="zh-TW"/>
        </w:rPr>
        <w:t xml:space="preserve">Figure P2.15 </w:t>
      </w:r>
      <w:r w:rsidRPr="00AE5158">
        <w:rPr>
          <w:rFonts w:eastAsiaTheme="minorEastAsia"/>
          <w:b/>
          <w:bCs/>
          <w:lang w:eastAsia="zh-TW"/>
        </w:rPr>
        <w:t>的</w:t>
      </w:r>
      <w:r w:rsidRPr="00AE5158">
        <w:rPr>
          <w:rFonts w:eastAsiaTheme="minorEastAsia"/>
          <w:b/>
          <w:bCs/>
          <w:lang w:eastAsia="zh-TW"/>
        </w:rPr>
        <w:t>ERD</w:t>
      </w:r>
      <w:r w:rsidRPr="00AE5158">
        <w:rPr>
          <w:rFonts w:eastAsiaTheme="minorEastAsia"/>
          <w:b/>
          <w:bCs/>
          <w:lang w:eastAsia="zh-TW"/>
        </w:rPr>
        <w:t>有無改進或調整的建議</w:t>
      </w:r>
      <w:r w:rsidRPr="00AE5158">
        <w:rPr>
          <w:rFonts w:eastAsiaTheme="minorEastAsia"/>
          <w:b/>
          <w:bCs/>
          <w:lang w:eastAsia="zh-TW"/>
        </w:rPr>
        <w:t xml:space="preserve">? </w:t>
      </w:r>
    </w:p>
    <w:p w14:paraId="7DE69451" w14:textId="77777777" w:rsidR="009956CF" w:rsidRPr="00AE5158" w:rsidRDefault="009956CF" w:rsidP="009956CF">
      <w:pPr>
        <w:rPr>
          <w:rFonts w:eastAsiaTheme="minorEastAsia"/>
          <w:b/>
          <w:bCs/>
          <w:lang w:eastAsia="zh-TW"/>
        </w:rPr>
      </w:pPr>
      <w:r w:rsidRPr="00AE5158">
        <w:rPr>
          <w:rFonts w:eastAsiaTheme="minorEastAsia"/>
          <w:b/>
          <w:bCs/>
          <w:lang w:eastAsia="zh-TW"/>
        </w:rPr>
        <w:t>(</w:t>
      </w:r>
      <w:r w:rsidRPr="000D4445">
        <w:rPr>
          <w:rFonts w:eastAsiaTheme="minorEastAsia"/>
          <w:b/>
          <w:bCs/>
          <w:lang w:eastAsia="zh-TW"/>
        </w:rPr>
        <w:t>若使用生成式</w:t>
      </w:r>
      <w:r w:rsidRPr="000D4445">
        <w:rPr>
          <w:rFonts w:eastAsiaTheme="minorEastAsia"/>
          <w:b/>
          <w:bCs/>
          <w:lang w:eastAsia="zh-TW"/>
        </w:rPr>
        <w:t xml:space="preserve"> AI</w:t>
      </w:r>
      <w:r w:rsidRPr="000D4445">
        <w:rPr>
          <w:rFonts w:eastAsiaTheme="minorEastAsia"/>
          <w:b/>
          <w:bCs/>
          <w:lang w:eastAsia="zh-TW"/>
        </w:rPr>
        <w:t>，請註明所使用之工具與提示詞（</w:t>
      </w:r>
      <w:r w:rsidRPr="000D4445">
        <w:rPr>
          <w:rFonts w:eastAsiaTheme="minorEastAsia"/>
          <w:b/>
          <w:bCs/>
          <w:lang w:eastAsia="zh-TW"/>
        </w:rPr>
        <w:t>prompt</w:t>
      </w:r>
      <w:r w:rsidRPr="000D4445">
        <w:rPr>
          <w:rFonts w:eastAsiaTheme="minorEastAsia"/>
          <w:b/>
          <w:bCs/>
          <w:lang w:eastAsia="zh-TW"/>
        </w:rPr>
        <w:t>），並確認輸出結果之正確性。</w:t>
      </w:r>
      <w:r w:rsidRPr="00AE5158">
        <w:rPr>
          <w:rFonts w:eastAsiaTheme="minorEastAsia"/>
          <w:b/>
          <w:bCs/>
          <w:lang w:eastAsia="zh-TW"/>
        </w:rPr>
        <w:t>)</w:t>
      </w:r>
    </w:p>
    <w:p w14:paraId="7DAD6756" w14:textId="1D3ED46C" w:rsidR="005053DC" w:rsidRPr="009956CF" w:rsidRDefault="005053DC" w:rsidP="009956CF">
      <w:pPr>
        <w:pStyle w:val="a9"/>
        <w:ind w:leftChars="0"/>
        <w:rPr>
          <w:rFonts w:eastAsiaTheme="minorEastAsia" w:hint="eastAsia"/>
          <w:lang w:eastAsia="zh-TW"/>
        </w:rPr>
      </w:pPr>
    </w:p>
    <w:sectPr w:rsidR="005053DC" w:rsidRPr="009956CF" w:rsidSect="00432C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1F865" w14:textId="77777777" w:rsidR="00635997" w:rsidRDefault="00635997" w:rsidP="00CE59E1">
      <w:r>
        <w:separator/>
      </w:r>
    </w:p>
  </w:endnote>
  <w:endnote w:type="continuationSeparator" w:id="0">
    <w:p w14:paraId="473DD8A2" w14:textId="77777777" w:rsidR="00635997" w:rsidRDefault="00635997" w:rsidP="00CE5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A0754" w14:textId="77777777" w:rsidR="00635997" w:rsidRDefault="00635997" w:rsidP="00CE59E1">
      <w:r>
        <w:separator/>
      </w:r>
    </w:p>
  </w:footnote>
  <w:footnote w:type="continuationSeparator" w:id="0">
    <w:p w14:paraId="64657D73" w14:textId="77777777" w:rsidR="00635997" w:rsidRDefault="00635997" w:rsidP="00CE5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5C1"/>
    <w:multiLevelType w:val="hybridMultilevel"/>
    <w:tmpl w:val="0B04E0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D793247"/>
    <w:multiLevelType w:val="hybridMultilevel"/>
    <w:tmpl w:val="C7A205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1111808"/>
    <w:multiLevelType w:val="multilevel"/>
    <w:tmpl w:val="D1EE279E"/>
    <w:lvl w:ilvl="0">
      <w:start w:val="13"/>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3" w15:restartNumberingAfterBreak="0">
    <w:nsid w:val="3D16391F"/>
    <w:multiLevelType w:val="hybridMultilevel"/>
    <w:tmpl w:val="1466FB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7AB1CCB"/>
    <w:multiLevelType w:val="hybridMultilevel"/>
    <w:tmpl w:val="C0CE3A5C"/>
    <w:lvl w:ilvl="0" w:tplc="0409001B">
      <w:start w:val="1"/>
      <w:numFmt w:val="lowerRoman"/>
      <w:lvlText w:val="%1."/>
      <w:lvlJc w:val="righ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5BAA4AFD"/>
    <w:multiLevelType w:val="multilevel"/>
    <w:tmpl w:val="286647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D1539D"/>
    <w:multiLevelType w:val="hybridMultilevel"/>
    <w:tmpl w:val="F87EA7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7FC3DC2"/>
    <w:multiLevelType w:val="hybridMultilevel"/>
    <w:tmpl w:val="DE9CBFEE"/>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F040D73"/>
    <w:multiLevelType w:val="hybridMultilevel"/>
    <w:tmpl w:val="E89C5B48"/>
    <w:lvl w:ilvl="0" w:tplc="C8C6E1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85976145">
    <w:abstractNumId w:val="5"/>
  </w:num>
  <w:num w:numId="2" w16cid:durableId="271058646">
    <w:abstractNumId w:val="4"/>
  </w:num>
  <w:num w:numId="3" w16cid:durableId="1000936011">
    <w:abstractNumId w:val="6"/>
  </w:num>
  <w:num w:numId="4" w16cid:durableId="1971862380">
    <w:abstractNumId w:val="7"/>
  </w:num>
  <w:num w:numId="5" w16cid:durableId="870385451">
    <w:abstractNumId w:val="8"/>
  </w:num>
  <w:num w:numId="6" w16cid:durableId="1442727525">
    <w:abstractNumId w:val="2"/>
  </w:num>
  <w:num w:numId="7" w16cid:durableId="2034846406">
    <w:abstractNumId w:val="3"/>
  </w:num>
  <w:num w:numId="8" w16cid:durableId="510536380">
    <w:abstractNumId w:val="0"/>
  </w:num>
  <w:num w:numId="9" w16cid:durableId="459805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05"/>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2C29"/>
    <w:rsid w:val="000600F1"/>
    <w:rsid w:val="000C7601"/>
    <w:rsid w:val="000D4445"/>
    <w:rsid w:val="000F0C85"/>
    <w:rsid w:val="001D1CD4"/>
    <w:rsid w:val="00247F70"/>
    <w:rsid w:val="00291123"/>
    <w:rsid w:val="00323130"/>
    <w:rsid w:val="00335EEC"/>
    <w:rsid w:val="00391734"/>
    <w:rsid w:val="00403B34"/>
    <w:rsid w:val="00432C29"/>
    <w:rsid w:val="004341C6"/>
    <w:rsid w:val="005053DC"/>
    <w:rsid w:val="00542C30"/>
    <w:rsid w:val="00635997"/>
    <w:rsid w:val="00641CBE"/>
    <w:rsid w:val="00645647"/>
    <w:rsid w:val="00657220"/>
    <w:rsid w:val="006D2F84"/>
    <w:rsid w:val="00714798"/>
    <w:rsid w:val="00762A37"/>
    <w:rsid w:val="00764A4D"/>
    <w:rsid w:val="007A20ED"/>
    <w:rsid w:val="007C2EE6"/>
    <w:rsid w:val="0083408A"/>
    <w:rsid w:val="008472DE"/>
    <w:rsid w:val="009742E4"/>
    <w:rsid w:val="00990714"/>
    <w:rsid w:val="009956CF"/>
    <w:rsid w:val="009A5E58"/>
    <w:rsid w:val="009C1AA7"/>
    <w:rsid w:val="00A25CE5"/>
    <w:rsid w:val="00A66D12"/>
    <w:rsid w:val="00A727B0"/>
    <w:rsid w:val="00AA02F1"/>
    <w:rsid w:val="00AE5158"/>
    <w:rsid w:val="00B77503"/>
    <w:rsid w:val="00B82D20"/>
    <w:rsid w:val="00B935EC"/>
    <w:rsid w:val="00C36CFD"/>
    <w:rsid w:val="00C57A82"/>
    <w:rsid w:val="00C87F3F"/>
    <w:rsid w:val="00C93F3A"/>
    <w:rsid w:val="00CD2A2E"/>
    <w:rsid w:val="00CE59E1"/>
    <w:rsid w:val="00CF2456"/>
    <w:rsid w:val="00DA28CB"/>
    <w:rsid w:val="00E359B6"/>
    <w:rsid w:val="00E82DF3"/>
    <w:rsid w:val="00E8776E"/>
    <w:rsid w:val="00EE2C7F"/>
    <w:rsid w:val="00EE2D72"/>
    <w:rsid w:val="00F24E78"/>
    <w:rsid w:val="00F70E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73AA8"/>
  <w15:docId w15:val="{D15364A0-3FA1-45CB-8DBD-F4ABF678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C29"/>
    <w:pPr>
      <w:widowControl w:val="0"/>
      <w:jc w:val="both"/>
    </w:pPr>
    <w:rPr>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2C2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432C29"/>
    <w:rPr>
      <w:rFonts w:asciiTheme="majorHAnsi" w:eastAsiaTheme="majorEastAsia" w:hAnsiTheme="majorHAnsi" w:cstheme="majorBidi"/>
      <w:kern w:val="2"/>
      <w:sz w:val="18"/>
      <w:szCs w:val="18"/>
      <w:lang w:eastAsia="zh-CN"/>
    </w:rPr>
  </w:style>
  <w:style w:type="paragraph" w:styleId="a5">
    <w:name w:val="header"/>
    <w:basedOn w:val="a"/>
    <w:link w:val="a6"/>
    <w:uiPriority w:val="99"/>
    <w:unhideWhenUsed/>
    <w:rsid w:val="00CE59E1"/>
    <w:pPr>
      <w:tabs>
        <w:tab w:val="center" w:pos="4153"/>
        <w:tab w:val="right" w:pos="8306"/>
      </w:tabs>
      <w:snapToGrid w:val="0"/>
    </w:pPr>
    <w:rPr>
      <w:sz w:val="20"/>
      <w:szCs w:val="20"/>
    </w:rPr>
  </w:style>
  <w:style w:type="character" w:customStyle="1" w:styleId="a6">
    <w:name w:val="頁首 字元"/>
    <w:basedOn w:val="a0"/>
    <w:link w:val="a5"/>
    <w:uiPriority w:val="99"/>
    <w:rsid w:val="00CE59E1"/>
    <w:rPr>
      <w:kern w:val="2"/>
      <w:lang w:eastAsia="zh-CN"/>
    </w:rPr>
  </w:style>
  <w:style w:type="paragraph" w:styleId="a7">
    <w:name w:val="footer"/>
    <w:basedOn w:val="a"/>
    <w:link w:val="a8"/>
    <w:uiPriority w:val="99"/>
    <w:unhideWhenUsed/>
    <w:rsid w:val="00CE59E1"/>
    <w:pPr>
      <w:tabs>
        <w:tab w:val="center" w:pos="4153"/>
        <w:tab w:val="right" w:pos="8306"/>
      </w:tabs>
      <w:snapToGrid w:val="0"/>
    </w:pPr>
    <w:rPr>
      <w:sz w:val="20"/>
      <w:szCs w:val="20"/>
    </w:rPr>
  </w:style>
  <w:style w:type="character" w:customStyle="1" w:styleId="a8">
    <w:name w:val="頁尾 字元"/>
    <w:basedOn w:val="a0"/>
    <w:link w:val="a7"/>
    <w:uiPriority w:val="99"/>
    <w:rsid w:val="00CE59E1"/>
    <w:rPr>
      <w:kern w:val="2"/>
      <w:lang w:eastAsia="zh-CN"/>
    </w:rPr>
  </w:style>
  <w:style w:type="paragraph" w:styleId="a9">
    <w:name w:val="List Paragraph"/>
    <w:basedOn w:val="a"/>
    <w:uiPriority w:val="99"/>
    <w:qFormat/>
    <w:rsid w:val="00AA02F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54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1657</TotalTime>
  <Pages>2</Pages>
  <Words>263</Words>
  <Characters>1004</Characters>
  <Application>Microsoft Office Word</Application>
  <DocSecurity>0</DocSecurity>
  <Lines>37</Lines>
  <Paragraphs>26</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Yeh</dc:creator>
  <cp:lastModifiedBy>葉介山</cp:lastModifiedBy>
  <cp:revision>37</cp:revision>
  <dcterms:created xsi:type="dcterms:W3CDTF">2015-03-11T22:17:00Z</dcterms:created>
  <dcterms:modified xsi:type="dcterms:W3CDTF">2026-03-09T10:08:00Z</dcterms:modified>
</cp:coreProperties>
</file>